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6F6D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51765DCC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44F9339A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73D6247" w14:textId="5F9BDF64" w:rsidR="00531E7B" w:rsidRPr="005834C6" w:rsidRDefault="001C263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78F014A2" w14:textId="5C86CCEC" w:rsidR="00531E7B" w:rsidRPr="001D24F8" w:rsidRDefault="001C263C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María Nela </w:t>
      </w:r>
      <w:proofErr w:type="spellStart"/>
      <w:r>
        <w:rPr>
          <w:b/>
          <w:sz w:val="24"/>
        </w:rPr>
        <w:t>Pastuizaca</w:t>
      </w:r>
      <w:proofErr w:type="spellEnd"/>
      <w:r>
        <w:rPr>
          <w:b/>
          <w:sz w:val="24"/>
        </w:rPr>
        <w:t xml:space="preserve"> Fernández</w:t>
      </w:r>
    </w:p>
    <w:p w14:paraId="2D5478B3" w14:textId="04DDE213" w:rsidR="00901F2B" w:rsidRPr="005834C6" w:rsidRDefault="00A24B2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</w:t>
      </w:r>
      <w:r w:rsidR="001C263C">
        <w:rPr>
          <w:b/>
          <w:sz w:val="24"/>
        </w:rPr>
        <w:t>a</w:t>
      </w:r>
    </w:p>
    <w:p w14:paraId="1CA72998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14:paraId="53F37965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E84F4FA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0DB6FA22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FA69FA0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76469C95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DF1E9B5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149F75AF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>e</w:t>
      </w:r>
      <w:r w:rsidR="00AD7F3B">
        <w:rPr>
          <w:sz w:val="24"/>
          <w:szCs w:val="24"/>
        </w:rPr>
        <w:t xml:space="preserve">special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PAE, I PAO o II PAO]</w:t>
      </w:r>
      <w:r w:rsidRPr="00401531">
        <w:rPr>
          <w:sz w:val="24"/>
          <w:szCs w:val="24"/>
        </w:rPr>
        <w:t xml:space="preserve"> del presente año lectivo 2020 - 2021.</w:t>
      </w:r>
    </w:p>
    <w:p w14:paraId="44728581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14:paraId="3F8804B0" w14:textId="77777777" w:rsidTr="000F50D1">
        <w:tc>
          <w:tcPr>
            <w:tcW w:w="2514" w:type="dxa"/>
          </w:tcPr>
          <w:p w14:paraId="787871EA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14:paraId="3FB705DC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14:paraId="6B689978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14:paraId="26D4748D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14:paraId="457477C0" w14:textId="77777777" w:rsidTr="000F50D1">
        <w:tc>
          <w:tcPr>
            <w:tcW w:w="2514" w:type="dxa"/>
          </w:tcPr>
          <w:p w14:paraId="6028A80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12C226ED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3D5C0F8A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0FCCF8E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1BDCB62F" w14:textId="77777777" w:rsidTr="000F50D1">
        <w:tc>
          <w:tcPr>
            <w:tcW w:w="2514" w:type="dxa"/>
          </w:tcPr>
          <w:p w14:paraId="2022DA7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7422E4C8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79AFD4A6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697DD837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6FB397E8" w14:textId="77777777" w:rsidTr="000F50D1">
        <w:tc>
          <w:tcPr>
            <w:tcW w:w="2514" w:type="dxa"/>
          </w:tcPr>
          <w:p w14:paraId="7D45FABE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00B14AC8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2C8E8298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7234D3F0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14:paraId="57D78F4C" w14:textId="77777777" w:rsidR="006672C4" w:rsidRDefault="006672C4" w:rsidP="00AD7F3B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3A145BB" w14:textId="77777777" w:rsidR="00AD7F3B" w:rsidRPr="00DE7FC6" w:rsidRDefault="00AD7F3B" w:rsidP="00AD7F3B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</w:t>
      </w:r>
      <w:r>
        <w:rPr>
          <w:sz w:val="24"/>
          <w:szCs w:val="24"/>
          <w:highlight w:val="yellow"/>
        </w:rPr>
        <w:t xml:space="preserve">el registro especial </w:t>
      </w:r>
      <w:r w:rsidRPr="00DE7FC6">
        <w:rPr>
          <w:sz w:val="24"/>
          <w:szCs w:val="24"/>
          <w:highlight w:val="yellow"/>
        </w:rPr>
        <w:t>adjuntando información sobre las condiciones expuestas, las mismas que deben cumplir lo estipulado en el Ar.30 del Código Civil que trata sobre la condición de caso excepcional, fuerza mayor o caso fortuito.</w:t>
      </w:r>
    </w:p>
    <w:p w14:paraId="5CFCD8B8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6B12F71D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519EFF6E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5BBA0E61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14:paraId="50FC10C0" w14:textId="77777777" w:rsidTr="000F50D1">
        <w:tc>
          <w:tcPr>
            <w:tcW w:w="3610" w:type="pct"/>
          </w:tcPr>
          <w:p w14:paraId="0BC67CE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14:paraId="03553356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769F1BD7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8EC8E46" w14:textId="77777777" w:rsidTr="000F50D1">
        <w:tc>
          <w:tcPr>
            <w:tcW w:w="3610" w:type="pct"/>
          </w:tcPr>
          <w:p w14:paraId="711B7A14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14:paraId="4627336C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7DC5F1C" w14:textId="77777777" w:rsidTr="000F50D1">
        <w:tc>
          <w:tcPr>
            <w:tcW w:w="3610" w:type="pct"/>
          </w:tcPr>
          <w:p w14:paraId="561AFDAD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matrícula]</w:t>
            </w:r>
          </w:p>
        </w:tc>
        <w:tc>
          <w:tcPr>
            <w:tcW w:w="1390" w:type="pct"/>
          </w:tcPr>
          <w:p w14:paraId="6482C56A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0D5A5D0" w14:textId="77777777" w:rsidTr="000F50D1">
        <w:tc>
          <w:tcPr>
            <w:tcW w:w="3610" w:type="pct"/>
          </w:tcPr>
          <w:p w14:paraId="2C39625B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307F04D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13E98666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5E41EFB" w14:textId="77777777" w:rsidTr="000F50D1">
        <w:trPr>
          <w:trHeight w:val="80"/>
        </w:trPr>
        <w:tc>
          <w:tcPr>
            <w:tcW w:w="3610" w:type="pct"/>
          </w:tcPr>
          <w:p w14:paraId="1F46DD3A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7CA1CA8B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56502BC" w14:textId="77777777" w:rsidR="001C263C" w:rsidRDefault="001C263C" w:rsidP="001C263C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683BC912" w14:textId="21961309" w:rsidR="001C263C" w:rsidRPr="00DE7FC6" w:rsidRDefault="001C263C" w:rsidP="001C263C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>el registro especial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7B857BBD" w14:textId="37872FFA" w:rsidR="004378E9" w:rsidRDefault="004378E9" w:rsidP="006672C4">
      <w:pPr>
        <w:spacing w:line="240" w:lineRule="auto"/>
        <w:jc w:val="both"/>
        <w:rPr>
          <w:sz w:val="24"/>
        </w:rPr>
      </w:pPr>
    </w:p>
    <w:p w14:paraId="58484995" w14:textId="77777777" w:rsidR="001C263C" w:rsidRPr="005834C6" w:rsidRDefault="001C263C" w:rsidP="006672C4">
      <w:pPr>
        <w:spacing w:line="240" w:lineRule="auto"/>
        <w:jc w:val="both"/>
        <w:rPr>
          <w:sz w:val="24"/>
        </w:rPr>
      </w:pPr>
    </w:p>
    <w:sectPr w:rsidR="001C263C" w:rsidRPr="005834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9226" w14:textId="77777777" w:rsidR="0088472A" w:rsidRDefault="0088472A" w:rsidP="00553498">
      <w:pPr>
        <w:spacing w:after="0" w:line="240" w:lineRule="auto"/>
      </w:pPr>
      <w:r>
        <w:separator/>
      </w:r>
    </w:p>
  </w:endnote>
  <w:endnote w:type="continuationSeparator" w:id="0">
    <w:p w14:paraId="0BEFBE51" w14:textId="77777777" w:rsidR="0088472A" w:rsidRDefault="0088472A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35B1" w14:textId="77777777" w:rsidR="0088472A" w:rsidRDefault="0088472A" w:rsidP="00553498">
      <w:pPr>
        <w:spacing w:after="0" w:line="240" w:lineRule="auto"/>
      </w:pPr>
      <w:r>
        <w:separator/>
      </w:r>
    </w:p>
  </w:footnote>
  <w:footnote w:type="continuationSeparator" w:id="0">
    <w:p w14:paraId="644F8005" w14:textId="77777777" w:rsidR="0088472A" w:rsidRDefault="0088472A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6347"/>
    <w:rsid w:val="001C263C"/>
    <w:rsid w:val="001D24F8"/>
    <w:rsid w:val="00346C69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633DFC"/>
    <w:rsid w:val="006672C4"/>
    <w:rsid w:val="00675D29"/>
    <w:rsid w:val="00693D97"/>
    <w:rsid w:val="00734C25"/>
    <w:rsid w:val="00737A58"/>
    <w:rsid w:val="00831615"/>
    <w:rsid w:val="00877471"/>
    <w:rsid w:val="0088244B"/>
    <w:rsid w:val="0088472A"/>
    <w:rsid w:val="008C0C31"/>
    <w:rsid w:val="00901F2B"/>
    <w:rsid w:val="00957AE0"/>
    <w:rsid w:val="00965A48"/>
    <w:rsid w:val="009C7EB6"/>
    <w:rsid w:val="009F565E"/>
    <w:rsid w:val="00A24B2C"/>
    <w:rsid w:val="00A5083F"/>
    <w:rsid w:val="00AB112D"/>
    <w:rsid w:val="00AD7F3B"/>
    <w:rsid w:val="00D006E5"/>
    <w:rsid w:val="00D6326A"/>
    <w:rsid w:val="00D677D9"/>
    <w:rsid w:val="00D71EBB"/>
    <w:rsid w:val="00D7517A"/>
    <w:rsid w:val="00E74336"/>
    <w:rsid w:val="00F527E2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34C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Cecilia del Rocio Vacacela Garcia de Hidalgo</cp:lastModifiedBy>
  <cp:revision>2</cp:revision>
  <cp:lastPrinted>2014-08-26T19:47:00Z</cp:lastPrinted>
  <dcterms:created xsi:type="dcterms:W3CDTF">2021-02-25T17:18:00Z</dcterms:created>
  <dcterms:modified xsi:type="dcterms:W3CDTF">2021-02-25T17:18:00Z</dcterms:modified>
</cp:coreProperties>
</file>